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029AF" w:rsidRPr="00A75B2D" w:rsidRDefault="003029AF" w:rsidP="003029AF">
      <w:pPr>
        <w:ind w:left="-180" w:hanging="90"/>
        <w:rPr>
          <w:sz w:val="28"/>
          <w:szCs w:val="28"/>
        </w:rPr>
      </w:pPr>
      <w:r w:rsidRPr="00A75B2D">
        <w:rPr>
          <w:b/>
          <w:sz w:val="28"/>
          <w:szCs w:val="28"/>
        </w:rPr>
        <w:tab/>
      </w:r>
      <w:proofErr w:type="spellStart"/>
      <w:r w:rsidRPr="00A75B2D">
        <w:rPr>
          <w:b/>
          <w:sz w:val="28"/>
          <w:szCs w:val="28"/>
        </w:rPr>
        <w:t>Proyecto</w:t>
      </w:r>
      <w:proofErr w:type="spellEnd"/>
      <w:r w:rsidRPr="00A75B2D">
        <w:rPr>
          <w:b/>
          <w:sz w:val="28"/>
          <w:szCs w:val="28"/>
        </w:rPr>
        <w:t xml:space="preserve"> </w:t>
      </w:r>
      <w:proofErr w:type="gramStart"/>
      <w:r w:rsidRPr="00A75B2D">
        <w:rPr>
          <w:b/>
          <w:sz w:val="28"/>
          <w:szCs w:val="28"/>
        </w:rPr>
        <w:t>del</w:t>
      </w:r>
      <w:proofErr w:type="gramEnd"/>
      <w:r w:rsidRPr="00A75B2D">
        <w:rPr>
          <w:b/>
          <w:sz w:val="28"/>
          <w:szCs w:val="28"/>
        </w:rPr>
        <w:t xml:space="preserve"> </w:t>
      </w:r>
      <w:proofErr w:type="spellStart"/>
      <w:r w:rsidRPr="00A75B2D">
        <w:rPr>
          <w:b/>
          <w:sz w:val="28"/>
          <w:szCs w:val="28"/>
        </w:rPr>
        <w:t>Menú</w:t>
      </w:r>
      <w:proofErr w:type="spellEnd"/>
      <w:r w:rsidRPr="00A75B2D">
        <w:rPr>
          <w:b/>
          <w:sz w:val="28"/>
          <w:szCs w:val="28"/>
        </w:rPr>
        <w:t xml:space="preserve"> </w:t>
      </w:r>
    </w:p>
    <w:p w:rsidR="003029AF" w:rsidRPr="00A75B2D" w:rsidRDefault="003029AF" w:rsidP="003029AF">
      <w:pPr>
        <w:rPr>
          <w:sz w:val="28"/>
          <w:szCs w:val="28"/>
        </w:rPr>
      </w:pPr>
    </w:p>
    <w:p w:rsidR="005A3399" w:rsidRPr="00A75B2D" w:rsidRDefault="003029AF" w:rsidP="003029AF">
      <w:pPr>
        <w:ind w:left="-180" w:hanging="270"/>
        <w:rPr>
          <w:sz w:val="28"/>
          <w:szCs w:val="28"/>
        </w:rPr>
      </w:pPr>
      <w:r w:rsidRPr="00A75B2D">
        <w:rPr>
          <w:b/>
          <w:sz w:val="28"/>
          <w:szCs w:val="28"/>
        </w:rPr>
        <w:tab/>
        <w:t xml:space="preserve">Students will design restaurant menus completely in Spanish.  The restaurant menu must be appealing to the eye and creatively designed. </w:t>
      </w:r>
    </w:p>
    <w:p w:rsidR="005A3399" w:rsidRPr="00A75B2D" w:rsidRDefault="005A3399" w:rsidP="003029AF">
      <w:pPr>
        <w:ind w:left="-180" w:firstLine="180"/>
        <w:rPr>
          <w:sz w:val="28"/>
          <w:szCs w:val="28"/>
        </w:rPr>
      </w:pPr>
    </w:p>
    <w:p w:rsidR="005A3399" w:rsidRPr="00A75B2D" w:rsidRDefault="003029AF" w:rsidP="003029AF">
      <w:pPr>
        <w:ind w:left="-180"/>
        <w:rPr>
          <w:sz w:val="28"/>
          <w:szCs w:val="28"/>
        </w:rPr>
      </w:pPr>
      <w:r w:rsidRPr="00A75B2D">
        <w:rPr>
          <w:b/>
          <w:sz w:val="28"/>
          <w:szCs w:val="28"/>
        </w:rPr>
        <w:t>Required Content Standard</w:t>
      </w:r>
    </w:p>
    <w:p w:rsidR="005A3399" w:rsidRDefault="005A3399"/>
    <w:p w:rsidR="005A3399" w:rsidRDefault="003029AF" w:rsidP="003029AF">
      <w:pPr>
        <w:numPr>
          <w:ilvl w:val="0"/>
          <w:numId w:val="2"/>
        </w:numPr>
        <w:ind w:hanging="900"/>
        <w:contextualSpacing/>
      </w:pPr>
      <w:r>
        <w:t xml:space="preserve">The menu must have an appealing cover with its name, address, phone number, hours of operation for each meal, and brief description of its location (in front of the mall, next to the cinema, behind the theater, etc.) </w:t>
      </w:r>
    </w:p>
    <w:p w:rsidR="005A3399" w:rsidRDefault="003029AF" w:rsidP="003029AF">
      <w:pPr>
        <w:numPr>
          <w:ilvl w:val="0"/>
          <w:numId w:val="2"/>
        </w:numPr>
        <w:ind w:hanging="900"/>
        <w:contextualSpacing/>
      </w:pPr>
      <w:r>
        <w:t xml:space="preserve">The menus must </w:t>
      </w:r>
      <w:proofErr w:type="gramStart"/>
      <w:r>
        <w:t>include  three</w:t>
      </w:r>
      <w:proofErr w:type="gramEnd"/>
      <w:r>
        <w:t xml:space="preserve"> meals (breakfast, lunch, and dinner), desserts, specials, and drinks.  List all foods with definite articles.   Explain what each main dish and special comes with using the verb </w:t>
      </w:r>
      <w:proofErr w:type="spellStart"/>
      <w:r>
        <w:t>Venir</w:t>
      </w:r>
      <w:proofErr w:type="spellEnd"/>
      <w:r>
        <w:t xml:space="preserve"> (</w:t>
      </w:r>
      <w:proofErr w:type="spellStart"/>
      <w:proofErr w:type="gramStart"/>
      <w:r>
        <w:t>Viene</w:t>
      </w:r>
      <w:proofErr w:type="spellEnd"/>
      <w:r>
        <w:t>(</w:t>
      </w:r>
      <w:proofErr w:type="gramEnd"/>
      <w:r>
        <w:t xml:space="preserve">n) con…).  See page 76 (unit 5.2) for the full verb chart for the verb </w:t>
      </w:r>
      <w:proofErr w:type="spellStart"/>
      <w:r>
        <w:t>Venir</w:t>
      </w:r>
      <w:proofErr w:type="spellEnd"/>
      <w:r>
        <w:t>.  Give brief descriptions of main meals, specials, and cultural foods.</w:t>
      </w:r>
      <w:r w:rsidR="00A75B2D">
        <w:t xml:space="preserve">  Include special food items from the countries: Ecuador, the Dominican Republic, Costa Rica, and Argentina.</w:t>
      </w:r>
    </w:p>
    <w:p w:rsidR="005A3399" w:rsidRDefault="003029AF" w:rsidP="009955E5">
      <w:pPr>
        <w:numPr>
          <w:ilvl w:val="0"/>
          <w:numId w:val="2"/>
        </w:numPr>
        <w:ind w:hanging="900"/>
        <w:contextualSpacing/>
      </w:pPr>
      <w:r>
        <w:t xml:space="preserve">Include a customer review section that talks about the service, the food, and what items the customer likes and dislikes.  Include at least five reviews.  </w:t>
      </w:r>
      <w:r w:rsidR="009955E5">
        <w:t xml:space="preserve">Good verbs to use in this standard are: </w:t>
      </w:r>
      <w:proofErr w:type="spellStart"/>
      <w:r w:rsidR="009955E5">
        <w:t>Gustar</w:t>
      </w:r>
      <w:proofErr w:type="spellEnd"/>
      <w:r w:rsidR="009955E5">
        <w:t xml:space="preserve">, </w:t>
      </w:r>
      <w:proofErr w:type="spellStart"/>
      <w:r w:rsidR="009955E5">
        <w:t>Ser</w:t>
      </w:r>
      <w:proofErr w:type="spellEnd"/>
      <w:r w:rsidR="009955E5">
        <w:t xml:space="preserve">, </w:t>
      </w:r>
      <w:proofErr w:type="spellStart"/>
      <w:r w:rsidR="009955E5">
        <w:t>Tener</w:t>
      </w:r>
      <w:proofErr w:type="spellEnd"/>
      <w:r w:rsidR="009955E5">
        <w:t xml:space="preserve">, </w:t>
      </w:r>
      <w:proofErr w:type="spellStart"/>
      <w:r w:rsidR="009955E5">
        <w:t>Recomendar</w:t>
      </w:r>
      <w:proofErr w:type="spellEnd"/>
      <w:r w:rsidR="009955E5">
        <w:t xml:space="preserve">, </w:t>
      </w:r>
      <w:proofErr w:type="spellStart"/>
      <w:r w:rsidR="009955E5">
        <w:t>Preferir</w:t>
      </w:r>
      <w:proofErr w:type="spellEnd"/>
      <w:r w:rsidR="009955E5">
        <w:t xml:space="preserve">, Costar etc…  </w:t>
      </w:r>
      <w:r w:rsidRPr="009955E5">
        <w:rPr>
          <w:b/>
          <w:u w:val="single"/>
        </w:rPr>
        <w:t xml:space="preserve">Be sure to stay in the present tense even though the experience was in the past. </w:t>
      </w:r>
      <w:r w:rsidR="009955E5">
        <w:rPr>
          <w:b/>
          <w:u w:val="single"/>
        </w:rPr>
        <w:t xml:space="preserve">Past tense will result in lower </w:t>
      </w:r>
      <w:proofErr w:type="gramStart"/>
      <w:r w:rsidR="009955E5">
        <w:rPr>
          <w:b/>
          <w:u w:val="single"/>
        </w:rPr>
        <w:t>grade !!!</w:t>
      </w:r>
      <w:proofErr w:type="gramEnd"/>
    </w:p>
    <w:p w:rsidR="005A3399" w:rsidRDefault="003029AF" w:rsidP="003029AF">
      <w:pPr>
        <w:numPr>
          <w:ilvl w:val="0"/>
          <w:numId w:val="2"/>
        </w:numPr>
        <w:ind w:hanging="900"/>
        <w:contextualSpacing/>
      </w:pPr>
      <w:r>
        <w:t>The menu must be appealing to the customer.  Include pictures for foods and make it as realistic as possible.  Pay attention to detail.  Grammar, vocabulary, and spelling must be accurate.</w:t>
      </w:r>
    </w:p>
    <w:p w:rsidR="005A3399" w:rsidRDefault="005A3399">
      <w:pPr>
        <w:widowControl w:val="0"/>
      </w:pPr>
    </w:p>
    <w:p w:rsidR="003029AF" w:rsidRPr="003029AF" w:rsidRDefault="003029AF" w:rsidP="003029AF">
      <w:pPr>
        <w:widowControl w:val="0"/>
        <w:ind w:left="-180"/>
        <w:rPr>
          <w:b/>
        </w:rPr>
      </w:pPr>
      <w:r w:rsidRPr="003029AF">
        <w:rPr>
          <w:b/>
        </w:rPr>
        <w:t>Grading Rubric- You will be given a grade from 5 to 0 on the above content standards.  In order to get a 5, you must meet all parts of the content requirement without errors.</w:t>
      </w:r>
    </w:p>
    <w:p w:rsidR="003029AF" w:rsidRDefault="003029AF" w:rsidP="003029AF">
      <w:pPr>
        <w:widowControl w:val="0"/>
        <w:ind w:left="-180"/>
      </w:pPr>
    </w:p>
    <w:p w:rsidR="003029AF" w:rsidRDefault="003029AF" w:rsidP="003029AF">
      <w:pPr>
        <w:widowControl w:val="0"/>
        <w:ind w:left="-180"/>
      </w:pPr>
      <w:r>
        <w:t>5</w:t>
      </w:r>
      <w:r>
        <w:tab/>
      </w:r>
      <w:r>
        <w:tab/>
      </w:r>
      <w:proofErr w:type="spellStart"/>
      <w:r>
        <w:t>Excelente</w:t>
      </w:r>
      <w:proofErr w:type="spellEnd"/>
      <w:r>
        <w:t>/ Perfecto – Each part of the standard is met and is done without error.</w:t>
      </w:r>
    </w:p>
    <w:p w:rsidR="003029AF" w:rsidRDefault="003029AF" w:rsidP="003029AF">
      <w:pPr>
        <w:widowControl w:val="0"/>
        <w:ind w:left="-180"/>
      </w:pPr>
      <w:r>
        <w:t>4.</w:t>
      </w:r>
      <w:r>
        <w:tab/>
      </w:r>
      <w:proofErr w:type="spellStart"/>
      <w:r>
        <w:t>Muy</w:t>
      </w:r>
      <w:proofErr w:type="spellEnd"/>
      <w:r>
        <w:t xml:space="preserve"> Bien – Each content standard is addressed with very minor errors.</w:t>
      </w:r>
    </w:p>
    <w:p w:rsidR="003029AF" w:rsidRDefault="003029AF" w:rsidP="003029AF">
      <w:pPr>
        <w:widowControl w:val="0"/>
        <w:ind w:left="-180"/>
      </w:pPr>
      <w:r>
        <w:t>3.</w:t>
      </w:r>
      <w:r>
        <w:tab/>
        <w:t>Bien – Most of the content standards are addressed.  There are some standards missing and or there are some errors in the standards.</w:t>
      </w:r>
    </w:p>
    <w:p w:rsidR="003029AF" w:rsidRDefault="003029AF" w:rsidP="003029AF">
      <w:pPr>
        <w:widowControl w:val="0"/>
        <w:ind w:left="-180"/>
      </w:pPr>
      <w:r>
        <w:t>2.</w:t>
      </w:r>
      <w:r>
        <w:tab/>
      </w:r>
      <w:proofErr w:type="spellStart"/>
      <w:r>
        <w:t>Así-Así</w:t>
      </w:r>
      <w:proofErr w:type="spellEnd"/>
      <w:r>
        <w:t xml:space="preserve"> -     Several content standards are missing.  Some things are done well but there are several areas that need improvement in the content standards.</w:t>
      </w:r>
    </w:p>
    <w:p w:rsidR="003029AF" w:rsidRDefault="003029AF" w:rsidP="003029AF">
      <w:pPr>
        <w:widowControl w:val="0"/>
        <w:ind w:left="-180"/>
      </w:pPr>
      <w:r>
        <w:t>1.</w:t>
      </w:r>
      <w:r>
        <w:tab/>
      </w:r>
      <w:proofErr w:type="spellStart"/>
      <w:r>
        <w:t>Necesita</w:t>
      </w:r>
      <w:proofErr w:type="spellEnd"/>
      <w:r>
        <w:t xml:space="preserve"> </w:t>
      </w:r>
      <w:proofErr w:type="spellStart"/>
      <w:r>
        <w:t>más</w:t>
      </w:r>
      <w:proofErr w:type="spellEnd"/>
      <w:r>
        <w:t xml:space="preserve"> </w:t>
      </w:r>
      <w:proofErr w:type="spellStart"/>
      <w:r>
        <w:t>práctica</w:t>
      </w:r>
      <w:proofErr w:type="spellEnd"/>
      <w:r>
        <w:t xml:space="preserve"> – Review the directions for the standard again because the directions were not followed to the required standard.  More practice is needed to develop skills in this area.</w:t>
      </w:r>
    </w:p>
    <w:p w:rsidR="00A75B2D" w:rsidRDefault="003029AF" w:rsidP="00A75B2D">
      <w:pPr>
        <w:widowControl w:val="0"/>
        <w:ind w:left="-180"/>
      </w:pPr>
      <w:r>
        <w:t>0</w:t>
      </w:r>
      <w:r>
        <w:tab/>
      </w:r>
      <w:r>
        <w:tab/>
      </w:r>
      <w:proofErr w:type="spellStart"/>
      <w:r>
        <w:t>Malo</w:t>
      </w:r>
      <w:proofErr w:type="spellEnd"/>
      <w:r>
        <w:t xml:space="preserve"> – The standard was not attempted at all.</w:t>
      </w:r>
    </w:p>
    <w:p w:rsidR="00A75B2D" w:rsidRPr="00A75B2D" w:rsidRDefault="00A75B2D" w:rsidP="00A75B2D">
      <w:pPr>
        <w:widowControl w:val="0"/>
        <w:ind w:left="-180"/>
      </w:pPr>
    </w:p>
    <w:p w:rsidR="00A75B2D" w:rsidRDefault="003029AF" w:rsidP="00A75B2D">
      <w:pPr>
        <w:ind w:left="-180"/>
        <w:rPr>
          <w:b/>
        </w:rPr>
      </w:pPr>
      <w:r>
        <w:rPr>
          <w:b/>
        </w:rPr>
        <w:t>Project Timeline:</w:t>
      </w:r>
      <w:r w:rsidR="00A75B2D">
        <w:rPr>
          <w:b/>
        </w:rPr>
        <w:t xml:space="preserve">  Most of the menu will be finished during Mid-Year Exam Week</w:t>
      </w:r>
    </w:p>
    <w:p w:rsidR="003029AF" w:rsidRDefault="00A75B2D" w:rsidP="00A75B2D">
      <w:pPr>
        <w:ind w:left="-180"/>
        <w:rPr>
          <w:b/>
        </w:rPr>
      </w:pPr>
      <w:proofErr w:type="gramStart"/>
      <w:r>
        <w:rPr>
          <w:b/>
        </w:rPr>
        <w:t>during</w:t>
      </w:r>
      <w:proofErr w:type="gramEnd"/>
      <w:r>
        <w:rPr>
          <w:b/>
        </w:rPr>
        <w:t xml:space="preserve"> class – the final draft will be due on </w:t>
      </w:r>
      <w:r w:rsidR="00EF5D1D">
        <w:rPr>
          <w:b/>
        </w:rPr>
        <w:t>January 25</w:t>
      </w:r>
      <w:r w:rsidR="00EF5D1D" w:rsidRPr="00EF5D1D">
        <w:rPr>
          <w:b/>
          <w:vertAlign w:val="superscript"/>
        </w:rPr>
        <w:t>th</w:t>
      </w:r>
      <w:r w:rsidR="00EF5D1D">
        <w:rPr>
          <w:b/>
        </w:rPr>
        <w:t>.</w:t>
      </w:r>
    </w:p>
    <w:p w:rsidR="003029AF" w:rsidRPr="003029AF" w:rsidRDefault="00A75B2D" w:rsidP="00A75B2D">
      <w:pPr>
        <w:pStyle w:val="ListParagraph"/>
        <w:numPr>
          <w:ilvl w:val="0"/>
          <w:numId w:val="4"/>
        </w:numPr>
      </w:pPr>
      <w:r>
        <w:t>January 14</w:t>
      </w:r>
      <w:r w:rsidRPr="00A75B2D">
        <w:rPr>
          <w:vertAlign w:val="superscript"/>
        </w:rPr>
        <w:t>th</w:t>
      </w:r>
      <w:r>
        <w:tab/>
        <w:t>Complete the cover</w:t>
      </w:r>
      <w:r w:rsidR="003029AF" w:rsidRPr="003029AF">
        <w:t xml:space="preserve"> (</w:t>
      </w:r>
      <w:r>
        <w:t xml:space="preserve">Complete </w:t>
      </w:r>
      <w:r w:rsidR="003029AF" w:rsidRPr="003029AF">
        <w:t>Standard 1)</w:t>
      </w:r>
    </w:p>
    <w:p w:rsidR="003029AF" w:rsidRPr="003029AF" w:rsidRDefault="00A75B2D" w:rsidP="00A75B2D">
      <w:pPr>
        <w:pStyle w:val="ListParagraph"/>
        <w:numPr>
          <w:ilvl w:val="0"/>
          <w:numId w:val="4"/>
        </w:numPr>
      </w:pPr>
      <w:r>
        <w:t>January 15</w:t>
      </w:r>
      <w:r w:rsidRPr="00A75B2D">
        <w:rPr>
          <w:vertAlign w:val="superscript"/>
        </w:rPr>
        <w:t>th</w:t>
      </w:r>
      <w:r>
        <w:tab/>
        <w:t xml:space="preserve">Breakfast, lunch dinner (Begin </w:t>
      </w:r>
      <w:r w:rsidR="003029AF" w:rsidRPr="003029AF">
        <w:t>Standard 2)</w:t>
      </w:r>
    </w:p>
    <w:p w:rsidR="00A75B2D" w:rsidRDefault="00A75B2D" w:rsidP="00A75B2D">
      <w:pPr>
        <w:pStyle w:val="ListParagraph"/>
        <w:numPr>
          <w:ilvl w:val="0"/>
          <w:numId w:val="4"/>
        </w:numPr>
      </w:pPr>
      <w:r>
        <w:t>January 19</w:t>
      </w:r>
      <w:r w:rsidRPr="00A75B2D">
        <w:rPr>
          <w:vertAlign w:val="superscript"/>
        </w:rPr>
        <w:t>th</w:t>
      </w:r>
      <w:r>
        <w:tab/>
        <w:t>Continue food item sections (Standard 2 Continued – Don’t forget food</w:t>
      </w:r>
    </w:p>
    <w:p w:rsidR="003029AF" w:rsidRDefault="00A75B2D" w:rsidP="009955E5">
      <w:pPr>
        <w:ind w:left="180" w:firstLine="360"/>
      </w:pPr>
      <w:proofErr w:type="gramStart"/>
      <w:r>
        <w:t>specials</w:t>
      </w:r>
      <w:proofErr w:type="gramEnd"/>
      <w:r>
        <w:t xml:space="preserve"> from Ecuador, Dominican Republic, </w:t>
      </w:r>
      <w:r w:rsidR="009955E5">
        <w:t>Argentina, and Costa Rica</w:t>
      </w:r>
      <w:r>
        <w:t>).</w:t>
      </w:r>
    </w:p>
    <w:p w:rsidR="00A75B2D" w:rsidRDefault="00A75B2D" w:rsidP="00A75B2D">
      <w:pPr>
        <w:pStyle w:val="ListParagraph"/>
        <w:numPr>
          <w:ilvl w:val="0"/>
          <w:numId w:val="4"/>
        </w:numPr>
      </w:pPr>
      <w:r>
        <w:t>January 20</w:t>
      </w:r>
      <w:r w:rsidRPr="00A75B2D">
        <w:rPr>
          <w:vertAlign w:val="superscript"/>
        </w:rPr>
        <w:t>th</w:t>
      </w:r>
      <w:r>
        <w:tab/>
        <w:t>Food Review Section (Standard 3)</w:t>
      </w:r>
    </w:p>
    <w:p w:rsidR="00A75B2D" w:rsidRDefault="00A75B2D" w:rsidP="00A75B2D">
      <w:pPr>
        <w:pStyle w:val="ListParagraph"/>
        <w:numPr>
          <w:ilvl w:val="0"/>
          <w:numId w:val="4"/>
        </w:numPr>
      </w:pPr>
      <w:r>
        <w:t>January 21</w:t>
      </w:r>
      <w:r w:rsidRPr="00A75B2D">
        <w:rPr>
          <w:vertAlign w:val="superscript"/>
        </w:rPr>
        <w:t>st</w:t>
      </w:r>
      <w:r>
        <w:tab/>
        <w:t>Finish up – Peer Edit (Preparing for Standard 4)</w:t>
      </w:r>
    </w:p>
    <w:p w:rsidR="00A75B2D" w:rsidRDefault="00A75B2D" w:rsidP="00A75B2D">
      <w:pPr>
        <w:pStyle w:val="ListParagraph"/>
        <w:numPr>
          <w:ilvl w:val="0"/>
          <w:numId w:val="4"/>
        </w:numPr>
      </w:pPr>
      <w:r>
        <w:t>Monday January 25</w:t>
      </w:r>
      <w:r w:rsidRPr="00A75B2D">
        <w:rPr>
          <w:vertAlign w:val="superscript"/>
        </w:rPr>
        <w:t>th</w:t>
      </w:r>
      <w:r>
        <w:t xml:space="preserve"> – Final Menu is Due</w:t>
      </w:r>
    </w:p>
    <w:p w:rsidR="00A75B2D" w:rsidRDefault="00A75B2D"/>
    <w:p w:rsidR="005A3399" w:rsidRDefault="003029AF">
      <w:r>
        <w:rPr>
          <w:b/>
        </w:rPr>
        <w:t xml:space="preserve">To give an address the street comes before the number.  The numbers are paired as we say in English. </w:t>
      </w:r>
    </w:p>
    <w:p w:rsidR="005A3399" w:rsidRDefault="005A3399"/>
    <w:p w:rsidR="005A3399" w:rsidRPr="00A75B2D" w:rsidRDefault="003029AF">
      <w:pPr>
        <w:rPr>
          <w:lang w:val="es-ES"/>
        </w:rPr>
      </w:pPr>
      <w:r w:rsidRPr="00A75B2D">
        <w:rPr>
          <w:b/>
          <w:lang w:val="es-ES"/>
        </w:rPr>
        <w:t xml:space="preserve">Ejemplos:  </w:t>
      </w:r>
      <w:r w:rsidRPr="00A75B2D">
        <w:rPr>
          <w:b/>
          <w:lang w:val="es-ES"/>
        </w:rPr>
        <w:tab/>
      </w:r>
      <w:r w:rsidRPr="00A75B2D">
        <w:rPr>
          <w:lang w:val="es-ES"/>
        </w:rPr>
        <w:t>La dirección de O.M.S. es la calle Cushing, dos once. (211)</w:t>
      </w:r>
    </w:p>
    <w:p w:rsidR="005A3399" w:rsidRPr="00A75B2D" w:rsidRDefault="003029AF">
      <w:pPr>
        <w:rPr>
          <w:lang w:val="es-ES"/>
        </w:rPr>
      </w:pPr>
      <w:r w:rsidRPr="00A75B2D">
        <w:rPr>
          <w:lang w:val="es-ES"/>
        </w:rPr>
        <w:tab/>
      </w:r>
      <w:r w:rsidRPr="00A75B2D">
        <w:rPr>
          <w:lang w:val="es-ES"/>
        </w:rPr>
        <w:tab/>
        <w:t xml:space="preserve">La dirección de mi casa es la avenida Estrella, diez – treinta y </w:t>
      </w:r>
      <w:r w:rsidRPr="00A75B2D">
        <w:rPr>
          <w:lang w:val="es-ES"/>
        </w:rPr>
        <w:tab/>
      </w:r>
      <w:r w:rsidRPr="00A75B2D">
        <w:rPr>
          <w:lang w:val="es-ES"/>
        </w:rPr>
        <w:tab/>
      </w:r>
      <w:r w:rsidRPr="00A75B2D">
        <w:rPr>
          <w:lang w:val="es-ES"/>
        </w:rPr>
        <w:tab/>
      </w:r>
      <w:r w:rsidRPr="00A75B2D">
        <w:rPr>
          <w:lang w:val="es-ES"/>
        </w:rPr>
        <w:tab/>
      </w:r>
      <w:r w:rsidR="00EF5D1D">
        <w:rPr>
          <w:lang w:val="es-ES"/>
        </w:rPr>
        <w:tab/>
      </w:r>
      <w:r w:rsidRPr="00A75B2D">
        <w:rPr>
          <w:lang w:val="es-ES"/>
        </w:rPr>
        <w:t>ocho. (1038)</w:t>
      </w:r>
    </w:p>
    <w:p w:rsidR="005A3399" w:rsidRPr="00A75B2D" w:rsidRDefault="003029AF">
      <w:pPr>
        <w:rPr>
          <w:lang w:val="es-ES"/>
        </w:rPr>
      </w:pPr>
      <w:proofErr w:type="spellStart"/>
      <w:r w:rsidRPr="00A75B2D">
        <w:rPr>
          <w:b/>
          <w:lang w:val="es-ES"/>
        </w:rPr>
        <w:t>Helpful</w:t>
      </w:r>
      <w:proofErr w:type="spellEnd"/>
      <w:r w:rsidRPr="00A75B2D">
        <w:rPr>
          <w:b/>
          <w:lang w:val="es-ES"/>
        </w:rPr>
        <w:t xml:space="preserve"> </w:t>
      </w:r>
      <w:proofErr w:type="spellStart"/>
      <w:r w:rsidRPr="00A75B2D">
        <w:rPr>
          <w:b/>
          <w:lang w:val="es-ES"/>
        </w:rPr>
        <w:t>Vocabulary</w:t>
      </w:r>
      <w:proofErr w:type="spellEnd"/>
      <w:r w:rsidRPr="00A75B2D">
        <w:rPr>
          <w:b/>
          <w:lang w:val="es-ES"/>
        </w:rPr>
        <w:t>:</w:t>
      </w:r>
    </w:p>
    <w:p w:rsidR="005A3399" w:rsidRPr="00A75B2D" w:rsidRDefault="005A3399">
      <w:pPr>
        <w:rPr>
          <w:lang w:val="es-ES"/>
        </w:rPr>
      </w:pPr>
    </w:p>
    <w:p w:rsidR="005A3399" w:rsidRPr="00A75B2D" w:rsidRDefault="003029AF">
      <w:pPr>
        <w:rPr>
          <w:lang w:val="es-ES"/>
        </w:rPr>
      </w:pPr>
      <w:r w:rsidRPr="00A75B2D">
        <w:rPr>
          <w:lang w:val="es-ES"/>
        </w:rPr>
        <w:t>La Dirección</w:t>
      </w:r>
      <w:r w:rsidRPr="00A75B2D">
        <w:rPr>
          <w:lang w:val="es-ES"/>
        </w:rPr>
        <w:tab/>
      </w:r>
      <w:proofErr w:type="spellStart"/>
      <w:r w:rsidRPr="00A75B2D">
        <w:rPr>
          <w:lang w:val="es-ES"/>
        </w:rPr>
        <w:t>Address</w:t>
      </w:r>
      <w:proofErr w:type="spellEnd"/>
    </w:p>
    <w:p w:rsidR="005A3399" w:rsidRPr="00A75B2D" w:rsidRDefault="003029AF">
      <w:pPr>
        <w:rPr>
          <w:lang w:val="es-ES"/>
        </w:rPr>
      </w:pPr>
      <w:r w:rsidRPr="00A75B2D">
        <w:rPr>
          <w:lang w:val="es-ES"/>
        </w:rPr>
        <w:t>La Calle</w:t>
      </w:r>
      <w:r w:rsidRPr="00A75B2D">
        <w:rPr>
          <w:lang w:val="es-ES"/>
        </w:rPr>
        <w:tab/>
        <w:t>Street</w:t>
      </w:r>
    </w:p>
    <w:p w:rsidR="005A3399" w:rsidRPr="00A75B2D" w:rsidRDefault="003029AF">
      <w:pPr>
        <w:rPr>
          <w:lang w:val="es-ES"/>
        </w:rPr>
      </w:pPr>
      <w:r w:rsidRPr="00A75B2D">
        <w:rPr>
          <w:lang w:val="es-ES"/>
        </w:rPr>
        <w:t>La Avenida</w:t>
      </w:r>
      <w:r w:rsidRPr="00A75B2D">
        <w:rPr>
          <w:lang w:val="es-ES"/>
        </w:rPr>
        <w:tab/>
      </w:r>
      <w:proofErr w:type="spellStart"/>
      <w:r w:rsidRPr="00A75B2D">
        <w:rPr>
          <w:lang w:val="es-ES"/>
        </w:rPr>
        <w:t>Avenue</w:t>
      </w:r>
      <w:proofErr w:type="spellEnd"/>
    </w:p>
    <w:p w:rsidR="005A3399" w:rsidRDefault="003029AF">
      <w:r>
        <w:t>El Camino</w:t>
      </w:r>
      <w:r>
        <w:tab/>
        <w:t>Road</w:t>
      </w:r>
    </w:p>
    <w:p w:rsidR="003029AF" w:rsidRDefault="003029AF"/>
    <w:p w:rsidR="005A3399" w:rsidRDefault="003029AF">
      <w:r>
        <w:rPr>
          <w:b/>
        </w:rPr>
        <w:t xml:space="preserve">Use the verbs </w:t>
      </w:r>
      <w:proofErr w:type="spellStart"/>
      <w:proofErr w:type="gramStart"/>
      <w:r>
        <w:rPr>
          <w:b/>
        </w:rPr>
        <w:t>Servir</w:t>
      </w:r>
      <w:proofErr w:type="spellEnd"/>
      <w:r>
        <w:rPr>
          <w:b/>
        </w:rPr>
        <w:t xml:space="preserve">  to</w:t>
      </w:r>
      <w:proofErr w:type="gramEnd"/>
      <w:r>
        <w:rPr>
          <w:b/>
        </w:rPr>
        <w:t xml:space="preserve"> say specific meals you serve.  Use </w:t>
      </w:r>
      <w:proofErr w:type="spellStart"/>
      <w:r>
        <w:rPr>
          <w:b/>
        </w:rPr>
        <w:t>empezar</w:t>
      </w:r>
      <w:proofErr w:type="spellEnd"/>
      <w:r>
        <w:rPr>
          <w:b/>
        </w:rPr>
        <w:t xml:space="preserve"> to talk about when meals begin.</w:t>
      </w:r>
    </w:p>
    <w:p w:rsidR="005A3399" w:rsidRDefault="005A3399"/>
    <w:p w:rsidR="005A3399" w:rsidRPr="009955E5" w:rsidRDefault="003029AF">
      <w:pPr>
        <w:rPr>
          <w:lang w:val="es-ES"/>
        </w:rPr>
      </w:pPr>
      <w:r w:rsidRPr="009955E5">
        <w:rPr>
          <w:lang w:val="es-ES"/>
        </w:rPr>
        <w:t>Ejemplo:</w:t>
      </w:r>
    </w:p>
    <w:p w:rsidR="005A3399" w:rsidRPr="009955E5" w:rsidRDefault="005A3399">
      <w:pPr>
        <w:rPr>
          <w:lang w:val="es-ES"/>
        </w:rPr>
      </w:pPr>
    </w:p>
    <w:p w:rsidR="005A3399" w:rsidRPr="00A75B2D" w:rsidRDefault="003029AF">
      <w:pPr>
        <w:rPr>
          <w:lang w:val="es-ES"/>
        </w:rPr>
      </w:pPr>
      <w:r w:rsidRPr="00A75B2D">
        <w:rPr>
          <w:lang w:val="es-ES"/>
        </w:rPr>
        <w:t>Servimos el desayuno.  Empieza a las seis y media de la mañana.</w:t>
      </w:r>
    </w:p>
    <w:p w:rsidR="005A3399" w:rsidRPr="00A75B2D" w:rsidRDefault="005A3399">
      <w:pPr>
        <w:rPr>
          <w:lang w:val="es-ES"/>
        </w:rPr>
      </w:pPr>
    </w:p>
    <w:p w:rsidR="005A3399" w:rsidRDefault="003029AF">
      <w:r>
        <w:rPr>
          <w:b/>
        </w:rPr>
        <w:t xml:space="preserve">Describe what the main plates come with using </w:t>
      </w:r>
      <w:proofErr w:type="spellStart"/>
      <w:r>
        <w:rPr>
          <w:b/>
        </w:rPr>
        <w:t>Venir</w:t>
      </w:r>
      <w:proofErr w:type="spellEnd"/>
      <w:r>
        <w:rPr>
          <w:b/>
        </w:rPr>
        <w:t xml:space="preserve">.  </w:t>
      </w:r>
      <w:proofErr w:type="spellStart"/>
      <w:r>
        <w:rPr>
          <w:b/>
        </w:rPr>
        <w:t>Venir</w:t>
      </w:r>
      <w:proofErr w:type="spellEnd"/>
      <w:r>
        <w:rPr>
          <w:b/>
        </w:rPr>
        <w:t xml:space="preserve"> means “to come”.  See how </w:t>
      </w:r>
      <w:proofErr w:type="spellStart"/>
      <w:r>
        <w:rPr>
          <w:b/>
        </w:rPr>
        <w:t>Venir</w:t>
      </w:r>
      <w:proofErr w:type="spellEnd"/>
      <w:r>
        <w:rPr>
          <w:b/>
        </w:rPr>
        <w:t xml:space="preserve"> is conjugated in Unit 5.2 on page 76.</w:t>
      </w:r>
    </w:p>
    <w:p w:rsidR="005A3399" w:rsidRDefault="005A3399"/>
    <w:p w:rsidR="005A3399" w:rsidRPr="009955E5" w:rsidRDefault="003029AF">
      <w:pPr>
        <w:rPr>
          <w:lang w:val="es-ES"/>
        </w:rPr>
      </w:pPr>
      <w:r w:rsidRPr="009955E5">
        <w:rPr>
          <w:lang w:val="es-ES"/>
        </w:rPr>
        <w:t>Ejemplo:</w:t>
      </w:r>
    </w:p>
    <w:p w:rsidR="005A3399" w:rsidRPr="009955E5" w:rsidRDefault="005A3399">
      <w:pPr>
        <w:rPr>
          <w:lang w:val="es-ES"/>
        </w:rPr>
      </w:pPr>
    </w:p>
    <w:p w:rsidR="005A3399" w:rsidRPr="009955E5" w:rsidRDefault="003029AF">
      <w:pPr>
        <w:rPr>
          <w:lang w:val="es-ES"/>
        </w:rPr>
      </w:pPr>
      <w:r w:rsidRPr="009955E5">
        <w:rPr>
          <w:lang w:val="es-ES"/>
        </w:rPr>
        <w:t>El Bistec</w:t>
      </w:r>
    </w:p>
    <w:p w:rsidR="005A3399" w:rsidRPr="00A75B2D" w:rsidRDefault="003029AF">
      <w:pPr>
        <w:rPr>
          <w:lang w:val="es-ES"/>
        </w:rPr>
      </w:pPr>
      <w:r w:rsidRPr="00A75B2D">
        <w:rPr>
          <w:lang w:val="es-ES"/>
        </w:rPr>
        <w:t xml:space="preserve">El bistec es delicioso.  </w:t>
      </w:r>
      <w:r w:rsidRPr="00A75B2D">
        <w:rPr>
          <w:b/>
          <w:u w:val="single"/>
          <w:lang w:val="es-ES"/>
        </w:rPr>
        <w:t>Viene con</w:t>
      </w:r>
      <w:r w:rsidRPr="00A75B2D">
        <w:rPr>
          <w:lang w:val="es-ES"/>
        </w:rPr>
        <w:t xml:space="preserve"> papas fritas y una ensalada.  </w:t>
      </w:r>
    </w:p>
    <w:p w:rsidR="005A3399" w:rsidRPr="00A75B2D" w:rsidRDefault="003029AF">
      <w:pPr>
        <w:rPr>
          <w:b/>
          <w:lang w:val="es-ES"/>
        </w:rPr>
      </w:pPr>
      <w:r w:rsidRPr="00A75B2D">
        <w:rPr>
          <w:b/>
          <w:lang w:val="es-ES"/>
        </w:rPr>
        <w:t xml:space="preserve">Las Opiniones y Los Comentarios de los Clientes – </w:t>
      </w:r>
      <w:proofErr w:type="spellStart"/>
      <w:r w:rsidRPr="00A75B2D">
        <w:rPr>
          <w:b/>
          <w:lang w:val="es-ES"/>
        </w:rPr>
        <w:t>Client</w:t>
      </w:r>
      <w:proofErr w:type="spellEnd"/>
      <w:r w:rsidRPr="00A75B2D">
        <w:rPr>
          <w:b/>
          <w:lang w:val="es-ES"/>
        </w:rPr>
        <w:t xml:space="preserve"> </w:t>
      </w:r>
      <w:proofErr w:type="spellStart"/>
      <w:r w:rsidRPr="00A75B2D">
        <w:rPr>
          <w:b/>
          <w:lang w:val="es-ES"/>
        </w:rPr>
        <w:t>Opinions</w:t>
      </w:r>
      <w:proofErr w:type="spellEnd"/>
      <w:r w:rsidRPr="00A75B2D">
        <w:rPr>
          <w:b/>
          <w:lang w:val="es-ES"/>
        </w:rPr>
        <w:t xml:space="preserve"> and </w:t>
      </w:r>
      <w:proofErr w:type="spellStart"/>
      <w:r w:rsidRPr="00A75B2D">
        <w:rPr>
          <w:b/>
          <w:lang w:val="es-ES"/>
        </w:rPr>
        <w:t>Comments</w:t>
      </w:r>
      <w:proofErr w:type="spellEnd"/>
    </w:p>
    <w:p w:rsidR="005A3399" w:rsidRPr="00A75B2D" w:rsidRDefault="005A3399">
      <w:pPr>
        <w:rPr>
          <w:lang w:val="es-ES"/>
        </w:rPr>
      </w:pPr>
    </w:p>
    <w:p w:rsidR="005A3399" w:rsidRDefault="003029AF">
      <w:r>
        <w:rPr>
          <w:b/>
        </w:rPr>
        <w:t xml:space="preserve">What do people like and dislike about the restaurant?  </w:t>
      </w:r>
    </w:p>
    <w:p w:rsidR="005A3399" w:rsidRDefault="005A3399"/>
    <w:p w:rsidR="005A3399" w:rsidRDefault="003029AF">
      <w:pPr>
        <w:numPr>
          <w:ilvl w:val="0"/>
          <w:numId w:val="1"/>
        </w:numPr>
        <w:ind w:hanging="359"/>
        <w:contextualSpacing/>
      </w:pPr>
      <w:r>
        <w:t xml:space="preserve">Use the verb </w:t>
      </w:r>
      <w:proofErr w:type="spellStart"/>
      <w:r>
        <w:t>gustar</w:t>
      </w:r>
      <w:proofErr w:type="spellEnd"/>
      <w:r>
        <w:t xml:space="preserve"> to express opinions about specific menu items.  </w:t>
      </w:r>
    </w:p>
    <w:p w:rsidR="005A3399" w:rsidRDefault="003029AF">
      <w:pPr>
        <w:numPr>
          <w:ilvl w:val="0"/>
          <w:numId w:val="1"/>
        </w:numPr>
        <w:ind w:hanging="359"/>
        <w:contextualSpacing/>
      </w:pPr>
      <w:r>
        <w:t xml:space="preserve">Use </w:t>
      </w:r>
      <w:proofErr w:type="spellStart"/>
      <w:r>
        <w:t>Ser</w:t>
      </w:r>
      <w:proofErr w:type="spellEnd"/>
      <w:r>
        <w:t xml:space="preserve"> to describe the restaurant, servers, and food.</w:t>
      </w:r>
    </w:p>
    <w:p w:rsidR="005A3399" w:rsidRPr="00A75B2D" w:rsidRDefault="003029AF">
      <w:pPr>
        <w:rPr>
          <w:lang w:val="es-ES"/>
        </w:rPr>
      </w:pPr>
      <w:r w:rsidRPr="00A75B2D">
        <w:rPr>
          <w:b/>
          <w:lang w:val="es-ES"/>
        </w:rPr>
        <w:t>Ejemplo:</w:t>
      </w:r>
    </w:p>
    <w:p w:rsidR="005A3399" w:rsidRPr="00A75B2D" w:rsidRDefault="003029AF">
      <w:pPr>
        <w:rPr>
          <w:lang w:val="es-ES"/>
        </w:rPr>
      </w:pPr>
      <w:r w:rsidRPr="00A75B2D">
        <w:rPr>
          <w:b/>
          <w:lang w:val="es-ES"/>
        </w:rPr>
        <w:t>Nombre de Cliente</w:t>
      </w:r>
      <w:proofErr w:type="gramStart"/>
      <w:r w:rsidRPr="00A75B2D">
        <w:rPr>
          <w:b/>
          <w:lang w:val="es-ES"/>
        </w:rPr>
        <w:t xml:space="preserve">:  </w:t>
      </w:r>
      <w:proofErr w:type="spellStart"/>
      <w:r w:rsidRPr="00A75B2D">
        <w:rPr>
          <w:b/>
          <w:lang w:val="es-ES"/>
        </w:rPr>
        <w:t>Jessie</w:t>
      </w:r>
      <w:proofErr w:type="spellEnd"/>
      <w:proofErr w:type="gramEnd"/>
      <w:r w:rsidRPr="00A75B2D">
        <w:rPr>
          <w:b/>
          <w:lang w:val="es-ES"/>
        </w:rPr>
        <w:t xml:space="preserve"> J</w:t>
      </w:r>
    </w:p>
    <w:p w:rsidR="005A3399" w:rsidRPr="00A75B2D" w:rsidRDefault="003029AF">
      <w:pPr>
        <w:rPr>
          <w:lang w:val="es-ES"/>
        </w:rPr>
      </w:pPr>
      <w:r w:rsidRPr="00A75B2D">
        <w:rPr>
          <w:i/>
          <w:lang w:val="es-ES"/>
        </w:rPr>
        <w:t xml:space="preserve">“Me gustan  las sopas y las ensaladas.  Son buenas y nutritivas. </w:t>
      </w:r>
      <w:proofErr w:type="spellStart"/>
      <w:r w:rsidRPr="00A75B2D">
        <w:rPr>
          <w:i/>
          <w:lang w:val="es-ES"/>
        </w:rPr>
        <w:t>Tambien</w:t>
      </w:r>
      <w:proofErr w:type="spellEnd"/>
      <w:r w:rsidRPr="00A75B2D">
        <w:rPr>
          <w:i/>
          <w:lang w:val="es-ES"/>
        </w:rPr>
        <w:t>, no cuestan mucho. Los meseros son simpáticos.  El restaurante es limpio.  Siempre vengo al Restaurante Diva porque me gustan los precios y el servicio</w:t>
      </w:r>
      <w:proofErr w:type="gramStart"/>
      <w:r w:rsidRPr="00A75B2D">
        <w:rPr>
          <w:i/>
          <w:lang w:val="es-ES"/>
        </w:rPr>
        <w:t>.“</w:t>
      </w:r>
      <w:proofErr w:type="gramEnd"/>
    </w:p>
    <w:p w:rsidR="00A75B2D" w:rsidRPr="00A75B2D" w:rsidRDefault="00A75B2D" w:rsidP="00A75B2D">
      <w:pPr>
        <w:pStyle w:val="NoSpacing"/>
        <w:rPr>
          <w:b/>
        </w:rPr>
      </w:pPr>
      <w:bookmarkStart w:id="0" w:name="_GoBack"/>
      <w:bookmarkEnd w:id="0"/>
      <w:proofErr w:type="spellStart"/>
      <w:r w:rsidRPr="00A75B2D">
        <w:rPr>
          <w:b/>
        </w:rPr>
        <w:t>Comidas</w:t>
      </w:r>
      <w:proofErr w:type="spellEnd"/>
      <w:r w:rsidRPr="00A75B2D">
        <w:rPr>
          <w:b/>
        </w:rPr>
        <w:t xml:space="preserve"> </w:t>
      </w:r>
      <w:proofErr w:type="spellStart"/>
      <w:r w:rsidRPr="00A75B2D">
        <w:rPr>
          <w:b/>
        </w:rPr>
        <w:t>Culturales</w:t>
      </w:r>
      <w:proofErr w:type="spellEnd"/>
      <w:r w:rsidRPr="00A75B2D">
        <w:rPr>
          <w:b/>
        </w:rPr>
        <w:t xml:space="preserve"> – We will be studying Ecuador, the Dominican Republic, Argentina, and Costa Rica in Units 4-8.  Each unit begins with a Cultural Page that contains “</w:t>
      </w:r>
      <w:proofErr w:type="spellStart"/>
      <w:r w:rsidRPr="00A75B2D">
        <w:rPr>
          <w:b/>
        </w:rPr>
        <w:t>Comidas</w:t>
      </w:r>
      <w:proofErr w:type="spellEnd"/>
      <w:r w:rsidRPr="00A75B2D">
        <w:rPr>
          <w:b/>
        </w:rPr>
        <w:t xml:space="preserve"> </w:t>
      </w:r>
      <w:proofErr w:type="spellStart"/>
      <w:r w:rsidRPr="00A75B2D">
        <w:rPr>
          <w:b/>
        </w:rPr>
        <w:t>Típicas</w:t>
      </w:r>
      <w:proofErr w:type="spellEnd"/>
      <w:r w:rsidRPr="00A75B2D">
        <w:rPr>
          <w:b/>
        </w:rPr>
        <w:t xml:space="preserve">” from that country.  This would be a great way to look ahead and preview the upcoming chapters and countries we are going to study.  </w:t>
      </w:r>
    </w:p>
    <w:p w:rsidR="00A75B2D" w:rsidRPr="00A75B2D" w:rsidRDefault="00A75B2D" w:rsidP="00A75B2D">
      <w:pPr>
        <w:pStyle w:val="NoSpacing"/>
        <w:rPr>
          <w:b/>
          <w:lang w:val="es-ES"/>
        </w:rPr>
      </w:pPr>
      <w:r w:rsidRPr="00A75B2D">
        <w:rPr>
          <w:b/>
          <w:lang w:val="es-ES"/>
        </w:rPr>
        <w:t>Mira las páginas siguientes:</w:t>
      </w:r>
    </w:p>
    <w:p w:rsidR="00A75B2D" w:rsidRPr="00A75B2D" w:rsidRDefault="00A75B2D" w:rsidP="00A75B2D">
      <w:pPr>
        <w:pStyle w:val="NoSpacing"/>
        <w:rPr>
          <w:lang w:val="es-ES"/>
        </w:rPr>
      </w:pPr>
    </w:p>
    <w:p w:rsidR="00A75B2D" w:rsidRPr="00A75B2D" w:rsidRDefault="00A75B2D" w:rsidP="00A75B2D">
      <w:pPr>
        <w:pStyle w:val="NoSpacing"/>
        <w:numPr>
          <w:ilvl w:val="0"/>
          <w:numId w:val="5"/>
        </w:numPr>
        <w:rPr>
          <w:lang w:val="es-ES"/>
        </w:rPr>
      </w:pPr>
      <w:r w:rsidRPr="00A75B2D">
        <w:rPr>
          <w:lang w:val="es-ES"/>
        </w:rPr>
        <w:t>Comida Ecuatoriana-Página 38 (Unidad 5)</w:t>
      </w:r>
    </w:p>
    <w:p w:rsidR="00A75B2D" w:rsidRPr="00A75B2D" w:rsidRDefault="00A75B2D" w:rsidP="00A75B2D">
      <w:pPr>
        <w:pStyle w:val="NoSpacing"/>
        <w:numPr>
          <w:ilvl w:val="0"/>
          <w:numId w:val="5"/>
        </w:numPr>
        <w:rPr>
          <w:lang w:val="es-ES"/>
        </w:rPr>
      </w:pPr>
      <w:r w:rsidRPr="00A75B2D">
        <w:rPr>
          <w:lang w:val="es-ES"/>
        </w:rPr>
        <w:t xml:space="preserve">Comida </w:t>
      </w:r>
      <w:proofErr w:type="spellStart"/>
      <w:r w:rsidRPr="00A75B2D">
        <w:rPr>
          <w:lang w:val="es-ES"/>
        </w:rPr>
        <w:t>Domincana</w:t>
      </w:r>
      <w:proofErr w:type="spellEnd"/>
      <w:r w:rsidRPr="00A75B2D">
        <w:rPr>
          <w:lang w:val="es-ES"/>
        </w:rPr>
        <w:t xml:space="preserve"> – Página 100 (Unidad 6)</w:t>
      </w:r>
    </w:p>
    <w:p w:rsidR="00A75B2D" w:rsidRPr="00A75B2D" w:rsidRDefault="00A75B2D" w:rsidP="00A75B2D">
      <w:pPr>
        <w:pStyle w:val="NoSpacing"/>
        <w:numPr>
          <w:ilvl w:val="0"/>
          <w:numId w:val="5"/>
        </w:numPr>
        <w:rPr>
          <w:lang w:val="es-ES"/>
        </w:rPr>
      </w:pPr>
      <w:r w:rsidRPr="00A75B2D">
        <w:rPr>
          <w:lang w:val="es-ES"/>
        </w:rPr>
        <w:t>Comida Argentina – Página 162 (Unidad 7)</w:t>
      </w:r>
    </w:p>
    <w:p w:rsidR="00A75B2D" w:rsidRPr="00B31A72" w:rsidRDefault="00A75B2D" w:rsidP="00A75B2D">
      <w:pPr>
        <w:pStyle w:val="NoSpacing"/>
        <w:numPr>
          <w:ilvl w:val="0"/>
          <w:numId w:val="5"/>
        </w:numPr>
      </w:pPr>
      <w:r w:rsidRPr="00B31A72">
        <w:t xml:space="preserve">Comida </w:t>
      </w:r>
      <w:proofErr w:type="spellStart"/>
      <w:r w:rsidRPr="00B31A72">
        <w:t>Costarricense</w:t>
      </w:r>
      <w:proofErr w:type="spellEnd"/>
      <w:r w:rsidRPr="00B31A72">
        <w:t xml:space="preserve"> – </w:t>
      </w:r>
      <w:proofErr w:type="spellStart"/>
      <w:r w:rsidRPr="00B31A72">
        <w:t>Página</w:t>
      </w:r>
      <w:proofErr w:type="spellEnd"/>
      <w:r w:rsidRPr="00B31A72">
        <w:t xml:space="preserve"> 221 (</w:t>
      </w:r>
      <w:proofErr w:type="spellStart"/>
      <w:r w:rsidRPr="00B31A72">
        <w:t>Unidad</w:t>
      </w:r>
      <w:proofErr w:type="spellEnd"/>
      <w:r w:rsidRPr="00B31A72">
        <w:t xml:space="preserve"> 8)</w:t>
      </w:r>
    </w:p>
    <w:p w:rsidR="005A3399" w:rsidRPr="00A75B2D" w:rsidRDefault="003029AF">
      <w:pPr>
        <w:rPr>
          <w:lang w:val="es-ES"/>
        </w:rPr>
      </w:pPr>
      <w:r w:rsidRPr="00A75B2D">
        <w:rPr>
          <w:lang w:val="es-ES"/>
        </w:rPr>
        <w:br w:type="page"/>
      </w:r>
      <w:bookmarkStart w:id="1" w:name="h.gjdgxs" w:colFirst="0" w:colLast="0"/>
      <w:bookmarkEnd w:id="1"/>
      <w:r w:rsidRPr="00A75B2D">
        <w:rPr>
          <w:rFonts w:ascii="Helvetica Neue" w:eastAsia="Helvetica Neue" w:hAnsi="Helvetica Neue" w:cs="Helvetica Neue"/>
          <w:b/>
          <w:sz w:val="32"/>
          <w:lang w:val="es-ES"/>
        </w:rPr>
        <w:lastRenderedPageBreak/>
        <w:t xml:space="preserve"> Más Vocabulario – El Desayuno</w:t>
      </w:r>
    </w:p>
    <w:p w:rsidR="005A3399" w:rsidRPr="00A75B2D" w:rsidRDefault="003029AF" w:rsidP="00A75B2D">
      <w:pPr>
        <w:widowControl w:val="0"/>
        <w:spacing w:after="320"/>
        <w:jc w:val="center"/>
        <w:rPr>
          <w:lang w:val="es-ES"/>
        </w:rPr>
      </w:pPr>
      <w:r>
        <w:rPr>
          <w:noProof/>
        </w:rPr>
        <w:drawing>
          <wp:inline distT="0" distB="0" distL="0" distR="0" wp14:anchorId="54270A54" wp14:editId="78C42D1A">
            <wp:extent cx="6400800" cy="3581400"/>
            <wp:effectExtent l="0" t="0" r="0" b="0"/>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8"/>
                    <a:srcRect/>
                    <a:stretch>
                      <a:fillRect/>
                    </a:stretch>
                  </pic:blipFill>
                  <pic:spPr>
                    <a:xfrm>
                      <a:off x="0" y="0"/>
                      <a:ext cx="6400800" cy="3581400"/>
                    </a:xfrm>
                    <a:prstGeom prst="rect">
                      <a:avLst/>
                    </a:prstGeom>
                    <a:ln/>
                  </pic:spPr>
                </pic:pic>
              </a:graphicData>
            </a:graphic>
          </wp:inline>
        </w:drawing>
      </w:r>
      <w:r w:rsidRPr="00A75B2D">
        <w:rPr>
          <w:rFonts w:ascii="Helvetica Neue" w:eastAsia="Helvetica Neue" w:hAnsi="Helvetica Neue" w:cs="Helvetica Neue"/>
          <w:sz w:val="32"/>
          <w:lang w:val="es-ES"/>
        </w:rPr>
        <w:t>Vocabulario: El Almuerzo y La C</w:t>
      </w:r>
      <w:r w:rsidR="00406D2C" w:rsidRPr="00A75B2D">
        <w:rPr>
          <w:rFonts w:ascii="Helvetica Neue" w:eastAsia="Helvetica Neue" w:hAnsi="Helvetica Neue" w:cs="Helvetica Neue"/>
          <w:sz w:val="32"/>
          <w:lang w:val="es-ES"/>
        </w:rPr>
        <w:t>ena</w:t>
      </w:r>
    </w:p>
    <w:p w:rsidR="005A3399" w:rsidRPr="00A75B2D" w:rsidRDefault="00406D2C">
      <w:pPr>
        <w:widowControl w:val="0"/>
        <w:spacing w:after="320"/>
        <w:rPr>
          <w:lang w:val="es-ES"/>
        </w:rPr>
      </w:pPr>
      <w:r>
        <w:rPr>
          <w:noProof/>
        </w:rPr>
        <w:drawing>
          <wp:inline distT="0" distB="0" distL="0" distR="0" wp14:anchorId="5958AFFD" wp14:editId="3A645D1E">
            <wp:extent cx="6541083" cy="2619375"/>
            <wp:effectExtent l="0" t="0" r="0" b="0"/>
            <wp:docPr id="2"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9"/>
                    <a:srcRect/>
                    <a:stretch>
                      <a:fillRect/>
                    </a:stretch>
                  </pic:blipFill>
                  <pic:spPr>
                    <a:xfrm>
                      <a:off x="0" y="0"/>
                      <a:ext cx="6541455" cy="2619524"/>
                    </a:xfrm>
                    <a:prstGeom prst="rect">
                      <a:avLst/>
                    </a:prstGeom>
                    <a:ln/>
                  </pic:spPr>
                </pic:pic>
              </a:graphicData>
            </a:graphic>
          </wp:inline>
        </w:drawing>
      </w:r>
    </w:p>
    <w:p w:rsidR="005A3399" w:rsidRPr="00A75B2D" w:rsidRDefault="005A3399">
      <w:pPr>
        <w:widowControl w:val="0"/>
        <w:spacing w:after="320"/>
        <w:jc w:val="center"/>
        <w:rPr>
          <w:b/>
          <w:lang w:val="es-ES"/>
        </w:rPr>
      </w:pPr>
    </w:p>
    <w:p w:rsidR="00B31A72" w:rsidRPr="00A75B2D" w:rsidRDefault="00B31A72" w:rsidP="00A75B2D">
      <w:pPr>
        <w:pStyle w:val="NoSpacing"/>
        <w:rPr>
          <w:lang w:val="es-ES"/>
        </w:rPr>
      </w:pPr>
      <w:r w:rsidRPr="00A75B2D">
        <w:rPr>
          <w:b/>
          <w:lang w:val="es-ES"/>
        </w:rPr>
        <w:t>Más Información Útil</w:t>
      </w:r>
    </w:p>
    <w:p w:rsidR="00B31A72" w:rsidRPr="00A75B2D" w:rsidRDefault="00B31A72" w:rsidP="00A75B2D">
      <w:pPr>
        <w:pStyle w:val="NoSpacing"/>
        <w:rPr>
          <w:lang w:val="es-ES"/>
        </w:rPr>
      </w:pPr>
      <w:r w:rsidRPr="00A75B2D">
        <w:rPr>
          <w:lang w:val="es-ES"/>
        </w:rPr>
        <w:t>La Carta – El Menú (Sinónimos)</w:t>
      </w:r>
    </w:p>
    <w:p w:rsidR="00B31A72" w:rsidRPr="00A75B2D" w:rsidRDefault="00B31A72" w:rsidP="00A75B2D">
      <w:pPr>
        <w:pStyle w:val="NoSpacing"/>
        <w:rPr>
          <w:lang w:val="es-ES"/>
        </w:rPr>
      </w:pPr>
      <w:r w:rsidRPr="00A75B2D">
        <w:rPr>
          <w:lang w:val="es-ES"/>
        </w:rPr>
        <w:t>El Camarero – El Mesero  (Sinónimos)</w:t>
      </w:r>
    </w:p>
    <w:p w:rsidR="00B31A72" w:rsidRPr="00A75B2D" w:rsidRDefault="00B31A72" w:rsidP="00A75B2D">
      <w:pPr>
        <w:pStyle w:val="NoSpacing"/>
        <w:rPr>
          <w:lang w:val="es-ES"/>
        </w:rPr>
      </w:pPr>
      <w:r w:rsidRPr="00A75B2D">
        <w:rPr>
          <w:lang w:val="es-ES"/>
        </w:rPr>
        <w:t xml:space="preserve">La Especialidad de la Casa – </w:t>
      </w:r>
      <w:proofErr w:type="spellStart"/>
      <w:r w:rsidRPr="00A75B2D">
        <w:rPr>
          <w:lang w:val="es-ES"/>
        </w:rPr>
        <w:t>House</w:t>
      </w:r>
      <w:proofErr w:type="spellEnd"/>
      <w:r w:rsidRPr="00A75B2D">
        <w:rPr>
          <w:lang w:val="es-ES"/>
        </w:rPr>
        <w:t xml:space="preserve"> </w:t>
      </w:r>
      <w:proofErr w:type="spellStart"/>
      <w:r w:rsidRPr="00A75B2D">
        <w:rPr>
          <w:lang w:val="es-ES"/>
        </w:rPr>
        <w:t>Special</w:t>
      </w:r>
      <w:proofErr w:type="spellEnd"/>
    </w:p>
    <w:p w:rsidR="00B31A72" w:rsidRPr="009955E5" w:rsidRDefault="00B31A72" w:rsidP="00A75B2D">
      <w:pPr>
        <w:pStyle w:val="NoSpacing"/>
        <w:rPr>
          <w:lang w:val="es-ES"/>
        </w:rPr>
      </w:pPr>
      <w:r w:rsidRPr="009955E5">
        <w:rPr>
          <w:lang w:val="es-ES"/>
        </w:rPr>
        <w:t xml:space="preserve">Los Aperitivos – </w:t>
      </w:r>
      <w:proofErr w:type="spellStart"/>
      <w:r w:rsidRPr="009955E5">
        <w:rPr>
          <w:lang w:val="es-ES"/>
        </w:rPr>
        <w:t>Appetizers</w:t>
      </w:r>
      <w:proofErr w:type="spellEnd"/>
    </w:p>
    <w:p w:rsidR="009955E5" w:rsidRPr="009955E5" w:rsidRDefault="009955E5" w:rsidP="00A75B2D">
      <w:pPr>
        <w:pStyle w:val="NoSpacing"/>
        <w:rPr>
          <w:lang w:val="es-ES"/>
        </w:rPr>
      </w:pPr>
      <w:r w:rsidRPr="009955E5">
        <w:rPr>
          <w:lang w:val="es-ES"/>
        </w:rPr>
        <w:t xml:space="preserve">Los </w:t>
      </w:r>
      <w:r>
        <w:rPr>
          <w:lang w:val="es-ES"/>
        </w:rPr>
        <w:t>Huevos Duros</w:t>
      </w:r>
      <w:r w:rsidRPr="009955E5">
        <w:rPr>
          <w:lang w:val="es-ES"/>
        </w:rPr>
        <w:t xml:space="preserve">- </w:t>
      </w:r>
      <w:proofErr w:type="spellStart"/>
      <w:r w:rsidRPr="009955E5">
        <w:rPr>
          <w:lang w:val="es-ES"/>
        </w:rPr>
        <w:t>Hard</w:t>
      </w:r>
      <w:r>
        <w:rPr>
          <w:lang w:val="es-ES"/>
        </w:rPr>
        <w:t>-boiled</w:t>
      </w:r>
      <w:proofErr w:type="spellEnd"/>
      <w:r>
        <w:rPr>
          <w:lang w:val="es-ES"/>
        </w:rPr>
        <w:t xml:space="preserve"> </w:t>
      </w:r>
      <w:proofErr w:type="spellStart"/>
      <w:r>
        <w:rPr>
          <w:lang w:val="es-ES"/>
        </w:rPr>
        <w:t>Eggs</w:t>
      </w:r>
      <w:proofErr w:type="spellEnd"/>
    </w:p>
    <w:p w:rsidR="00B31A72" w:rsidRPr="009955E5" w:rsidRDefault="00B31A72" w:rsidP="00A75B2D">
      <w:pPr>
        <w:pStyle w:val="NoSpacing"/>
        <w:rPr>
          <w:lang w:val="es-ES"/>
        </w:rPr>
      </w:pPr>
    </w:p>
    <w:p w:rsidR="005A3399" w:rsidRPr="009955E5" w:rsidRDefault="005A3399" w:rsidP="00B31A72">
      <w:pPr>
        <w:widowControl w:val="0"/>
        <w:spacing w:after="340"/>
        <w:rPr>
          <w:lang w:val="es-ES"/>
        </w:rPr>
      </w:pPr>
    </w:p>
    <w:sectPr w:rsidR="005A3399" w:rsidRPr="009955E5" w:rsidSect="00A75B2D">
      <w:pgSz w:w="12240" w:h="15840"/>
      <w:pgMar w:top="864" w:right="1296" w:bottom="864" w:left="1296"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B2D" w:rsidRDefault="00A75B2D" w:rsidP="00A75B2D">
      <w:r>
        <w:separator/>
      </w:r>
    </w:p>
  </w:endnote>
  <w:endnote w:type="continuationSeparator" w:id="0">
    <w:p w:rsidR="00A75B2D" w:rsidRDefault="00A75B2D" w:rsidP="00A75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B2D" w:rsidRDefault="00A75B2D" w:rsidP="00A75B2D">
      <w:r>
        <w:separator/>
      </w:r>
    </w:p>
  </w:footnote>
  <w:footnote w:type="continuationSeparator" w:id="0">
    <w:p w:rsidR="00A75B2D" w:rsidRDefault="00A75B2D" w:rsidP="00A75B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E0432"/>
    <w:multiLevelType w:val="hybridMultilevel"/>
    <w:tmpl w:val="560A3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774C1B"/>
    <w:multiLevelType w:val="multilevel"/>
    <w:tmpl w:val="79C885B8"/>
    <w:lvl w:ilvl="0">
      <w:start w:val="1"/>
      <w:numFmt w:val="decimal"/>
      <w:lvlText w:val="%1."/>
      <w:lvlJc w:val="left"/>
      <w:pPr>
        <w:ind w:left="720" w:firstLine="360"/>
      </w:p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4F330DA8"/>
    <w:multiLevelType w:val="hybridMultilevel"/>
    <w:tmpl w:val="375C3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760FE8"/>
    <w:multiLevelType w:val="multilevel"/>
    <w:tmpl w:val="BDE2FBA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7C790117"/>
    <w:multiLevelType w:val="hybridMultilevel"/>
    <w:tmpl w:val="F25E92F0"/>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
  <w:rsids>
    <w:rsidRoot w:val="005A3399"/>
    <w:rsid w:val="003029AF"/>
    <w:rsid w:val="00406D2C"/>
    <w:rsid w:val="005A3399"/>
    <w:rsid w:val="009955E5"/>
    <w:rsid w:val="00A75B2D"/>
    <w:rsid w:val="00B31A72"/>
    <w:rsid w:val="00C45AE3"/>
    <w:rsid w:val="00EF5D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ListParagraph">
    <w:name w:val="List Paragraph"/>
    <w:basedOn w:val="Normal"/>
    <w:uiPriority w:val="34"/>
    <w:qFormat/>
    <w:rsid w:val="003029AF"/>
    <w:pPr>
      <w:ind w:left="720"/>
      <w:contextualSpacing/>
    </w:pPr>
  </w:style>
  <w:style w:type="paragraph" w:styleId="BalloonText">
    <w:name w:val="Balloon Text"/>
    <w:basedOn w:val="Normal"/>
    <w:link w:val="BalloonTextChar"/>
    <w:uiPriority w:val="99"/>
    <w:semiHidden/>
    <w:unhideWhenUsed/>
    <w:rsid w:val="003029AF"/>
    <w:rPr>
      <w:rFonts w:ascii="Tahoma" w:hAnsi="Tahoma" w:cs="Tahoma"/>
      <w:sz w:val="16"/>
      <w:szCs w:val="16"/>
    </w:rPr>
  </w:style>
  <w:style w:type="character" w:customStyle="1" w:styleId="BalloonTextChar">
    <w:name w:val="Balloon Text Char"/>
    <w:basedOn w:val="DefaultParagraphFont"/>
    <w:link w:val="BalloonText"/>
    <w:uiPriority w:val="99"/>
    <w:semiHidden/>
    <w:rsid w:val="003029AF"/>
    <w:rPr>
      <w:rFonts w:ascii="Tahoma" w:hAnsi="Tahoma" w:cs="Tahoma"/>
      <w:sz w:val="16"/>
      <w:szCs w:val="16"/>
    </w:rPr>
  </w:style>
  <w:style w:type="paragraph" w:styleId="Header">
    <w:name w:val="header"/>
    <w:basedOn w:val="Normal"/>
    <w:link w:val="HeaderChar"/>
    <w:uiPriority w:val="99"/>
    <w:unhideWhenUsed/>
    <w:rsid w:val="00A75B2D"/>
    <w:pPr>
      <w:tabs>
        <w:tab w:val="center" w:pos="4680"/>
        <w:tab w:val="right" w:pos="9360"/>
      </w:tabs>
    </w:pPr>
  </w:style>
  <w:style w:type="character" w:customStyle="1" w:styleId="HeaderChar">
    <w:name w:val="Header Char"/>
    <w:basedOn w:val="DefaultParagraphFont"/>
    <w:link w:val="Header"/>
    <w:uiPriority w:val="99"/>
    <w:rsid w:val="00A75B2D"/>
  </w:style>
  <w:style w:type="paragraph" w:styleId="Footer">
    <w:name w:val="footer"/>
    <w:basedOn w:val="Normal"/>
    <w:link w:val="FooterChar"/>
    <w:uiPriority w:val="99"/>
    <w:unhideWhenUsed/>
    <w:rsid w:val="00A75B2D"/>
    <w:pPr>
      <w:tabs>
        <w:tab w:val="center" w:pos="4680"/>
        <w:tab w:val="right" w:pos="9360"/>
      </w:tabs>
    </w:pPr>
  </w:style>
  <w:style w:type="character" w:customStyle="1" w:styleId="FooterChar">
    <w:name w:val="Footer Char"/>
    <w:basedOn w:val="DefaultParagraphFont"/>
    <w:link w:val="Footer"/>
    <w:uiPriority w:val="99"/>
    <w:rsid w:val="00A75B2D"/>
  </w:style>
  <w:style w:type="paragraph" w:styleId="NoSpacing">
    <w:name w:val="No Spacing"/>
    <w:uiPriority w:val="1"/>
    <w:qFormat/>
    <w:rsid w:val="00A75B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ListParagraph">
    <w:name w:val="List Paragraph"/>
    <w:basedOn w:val="Normal"/>
    <w:uiPriority w:val="34"/>
    <w:qFormat/>
    <w:rsid w:val="003029AF"/>
    <w:pPr>
      <w:ind w:left="720"/>
      <w:contextualSpacing/>
    </w:pPr>
  </w:style>
  <w:style w:type="paragraph" w:styleId="BalloonText">
    <w:name w:val="Balloon Text"/>
    <w:basedOn w:val="Normal"/>
    <w:link w:val="BalloonTextChar"/>
    <w:uiPriority w:val="99"/>
    <w:semiHidden/>
    <w:unhideWhenUsed/>
    <w:rsid w:val="003029AF"/>
    <w:rPr>
      <w:rFonts w:ascii="Tahoma" w:hAnsi="Tahoma" w:cs="Tahoma"/>
      <w:sz w:val="16"/>
      <w:szCs w:val="16"/>
    </w:rPr>
  </w:style>
  <w:style w:type="character" w:customStyle="1" w:styleId="BalloonTextChar">
    <w:name w:val="Balloon Text Char"/>
    <w:basedOn w:val="DefaultParagraphFont"/>
    <w:link w:val="BalloonText"/>
    <w:uiPriority w:val="99"/>
    <w:semiHidden/>
    <w:rsid w:val="003029AF"/>
    <w:rPr>
      <w:rFonts w:ascii="Tahoma" w:hAnsi="Tahoma" w:cs="Tahoma"/>
      <w:sz w:val="16"/>
      <w:szCs w:val="16"/>
    </w:rPr>
  </w:style>
  <w:style w:type="paragraph" w:styleId="Header">
    <w:name w:val="header"/>
    <w:basedOn w:val="Normal"/>
    <w:link w:val="HeaderChar"/>
    <w:uiPriority w:val="99"/>
    <w:unhideWhenUsed/>
    <w:rsid w:val="00A75B2D"/>
    <w:pPr>
      <w:tabs>
        <w:tab w:val="center" w:pos="4680"/>
        <w:tab w:val="right" w:pos="9360"/>
      </w:tabs>
    </w:pPr>
  </w:style>
  <w:style w:type="character" w:customStyle="1" w:styleId="HeaderChar">
    <w:name w:val="Header Char"/>
    <w:basedOn w:val="DefaultParagraphFont"/>
    <w:link w:val="Header"/>
    <w:uiPriority w:val="99"/>
    <w:rsid w:val="00A75B2D"/>
  </w:style>
  <w:style w:type="paragraph" w:styleId="Footer">
    <w:name w:val="footer"/>
    <w:basedOn w:val="Normal"/>
    <w:link w:val="FooterChar"/>
    <w:uiPriority w:val="99"/>
    <w:unhideWhenUsed/>
    <w:rsid w:val="00A75B2D"/>
    <w:pPr>
      <w:tabs>
        <w:tab w:val="center" w:pos="4680"/>
        <w:tab w:val="right" w:pos="9360"/>
      </w:tabs>
    </w:pPr>
  </w:style>
  <w:style w:type="character" w:customStyle="1" w:styleId="FooterChar">
    <w:name w:val="Footer Char"/>
    <w:basedOn w:val="DefaultParagraphFont"/>
    <w:link w:val="Footer"/>
    <w:uiPriority w:val="99"/>
    <w:rsid w:val="00A75B2D"/>
  </w:style>
  <w:style w:type="paragraph" w:styleId="NoSpacing">
    <w:name w:val="No Spacing"/>
    <w:uiPriority w:val="1"/>
    <w:qFormat/>
    <w:rsid w:val="00A75B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3</Pages>
  <Words>735</Words>
  <Characters>4191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Proyecto Menú 2014 Grade 8.docx.docx</vt:lpstr>
    </vt:vector>
  </TitlesOfParts>
  <Company/>
  <LinksUpToDate>false</LinksUpToDate>
  <CharactersWithSpaces>4917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Menú 2014 Grade 8.docx.docx</dc:title>
  <dc:creator>Nicole Fannoney</dc:creator>
  <cp:lastModifiedBy>Nicole Fannoney</cp:lastModifiedBy>
  <cp:revision>3</cp:revision>
  <cp:lastPrinted>2016-01-12T20:35:00Z</cp:lastPrinted>
  <dcterms:created xsi:type="dcterms:W3CDTF">2016-01-12T19:25:00Z</dcterms:created>
  <dcterms:modified xsi:type="dcterms:W3CDTF">2016-01-12T20:49:00Z</dcterms:modified>
</cp:coreProperties>
</file>